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6C" w:rsidRPr="00061AA9" w:rsidRDefault="00BD7F6C" w:rsidP="00E32014">
      <w:pPr>
        <w:jc w:val="center"/>
        <w:rPr>
          <w:rFonts w:asciiTheme="minorHAnsi" w:hAnsiTheme="minorHAnsi" w:cstheme="minorHAnsi"/>
          <w:b/>
        </w:rPr>
      </w:pPr>
      <w:r w:rsidRPr="00061AA9">
        <w:rPr>
          <w:rFonts w:asciiTheme="minorHAnsi" w:hAnsiTheme="minorHAnsi" w:cstheme="minorHAnsi"/>
          <w:b/>
          <w:noProof/>
        </w:rPr>
        <mc:AlternateContent>
          <mc:Choice Requires="wps">
            <w:drawing>
              <wp:anchor distT="0" distB="0" distL="114300" distR="114300" simplePos="0" relativeHeight="251659264" behindDoc="0" locked="0" layoutInCell="1" allowOverlap="1" wp14:anchorId="2899AB5B" wp14:editId="2A4F8412">
                <wp:simplePos x="0" y="0"/>
                <wp:positionH relativeFrom="column">
                  <wp:posOffset>4343400</wp:posOffset>
                </wp:positionH>
                <wp:positionV relativeFrom="paragraph">
                  <wp:posOffset>-228600</wp:posOffset>
                </wp:positionV>
                <wp:extent cx="1230630" cy="10655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06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014" w:rsidRDefault="00E32014" w:rsidP="00BD7F6C">
                            <w:r>
                              <w:rPr>
                                <w:noProof/>
                              </w:rPr>
                              <w:drawing>
                                <wp:inline distT="0" distB="0" distL="0" distR="0" wp14:anchorId="6E473E15" wp14:editId="3E258EAF">
                                  <wp:extent cx="1047750" cy="971550"/>
                                  <wp:effectExtent l="0" t="0" r="0" b="0"/>
                                  <wp:docPr id="1" name="Picture 1" descr="Dillon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llonLogo_4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pt;margin-top:-18pt;width:96.9pt;height:83.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" stroked="f">
                <v:textbox style="mso-fit-shape-to-text:t">
                  <w:txbxContent>
                    <w:p w:rsidR="00E32014" w:rsidRDefault="00E32014" w:rsidP="00BD7F6C">
                      <w:r>
                        <w:rPr>
                          <w:noProof/>
                        </w:rPr>
                        <w:drawing>
                          <wp:inline distT="0" distB="0" distL="0" distR="0" wp14:anchorId="6E473E15" wp14:editId="3E258EAF">
                            <wp:extent cx="1047750" cy="971550"/>
                            <wp:effectExtent l="0" t="0" r="0" b="0"/>
                            <wp:docPr id="1" name="Picture 1" descr="Dillon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llonLogo_4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inline>
                        </w:drawing>
                      </w:r>
                    </w:p>
                  </w:txbxContent>
                </v:textbox>
              </v:shape>
            </w:pict>
          </mc:Fallback>
        </mc:AlternateContent>
      </w:r>
      <w:r w:rsidRPr="00061AA9">
        <w:rPr>
          <w:rFonts w:asciiTheme="minorHAnsi" w:hAnsiTheme="minorHAnsi" w:cstheme="minorHAnsi"/>
          <w:b/>
        </w:rPr>
        <w:t>AGENDA</w:t>
      </w:r>
    </w:p>
    <w:p w:rsidR="00BD7F6C" w:rsidRPr="00061AA9" w:rsidRDefault="00BD7F6C" w:rsidP="00E32014">
      <w:pPr>
        <w:jc w:val="center"/>
        <w:rPr>
          <w:rFonts w:asciiTheme="minorHAnsi" w:hAnsiTheme="minorHAnsi" w:cstheme="minorHAnsi"/>
        </w:rPr>
      </w:pPr>
      <w:r w:rsidRPr="00061AA9">
        <w:rPr>
          <w:rFonts w:asciiTheme="minorHAnsi" w:hAnsiTheme="minorHAnsi" w:cstheme="minorHAnsi"/>
        </w:rPr>
        <w:t>Parks and Recreation Committee</w:t>
      </w:r>
    </w:p>
    <w:p w:rsidR="00BD7F6C" w:rsidRPr="00061AA9" w:rsidRDefault="00BD7F6C" w:rsidP="00E32014">
      <w:pPr>
        <w:jc w:val="center"/>
        <w:rPr>
          <w:rFonts w:asciiTheme="minorHAnsi" w:hAnsiTheme="minorHAnsi" w:cstheme="minorHAnsi"/>
        </w:rPr>
      </w:pPr>
      <w:r w:rsidRPr="00061AA9">
        <w:rPr>
          <w:rFonts w:asciiTheme="minorHAnsi" w:hAnsiTheme="minorHAnsi" w:cstheme="minorHAnsi"/>
        </w:rPr>
        <w:t>Regular Meeting</w:t>
      </w:r>
    </w:p>
    <w:p w:rsidR="00BD7F6C" w:rsidRPr="00061AA9" w:rsidRDefault="00FA5CDD" w:rsidP="00E32014">
      <w:pPr>
        <w:jc w:val="center"/>
        <w:rPr>
          <w:rFonts w:asciiTheme="minorHAnsi" w:hAnsiTheme="minorHAnsi" w:cstheme="minorHAnsi"/>
        </w:rPr>
      </w:pPr>
      <w:r w:rsidRPr="00061AA9">
        <w:rPr>
          <w:rFonts w:asciiTheme="minorHAnsi" w:hAnsiTheme="minorHAnsi" w:cstheme="minorHAnsi"/>
        </w:rPr>
        <w:t>April 2</w:t>
      </w:r>
      <w:r w:rsidR="00BD7F6C" w:rsidRPr="00061AA9">
        <w:rPr>
          <w:rFonts w:asciiTheme="minorHAnsi" w:hAnsiTheme="minorHAnsi" w:cstheme="minorHAnsi"/>
        </w:rPr>
        <w:t>, 2012 -5:30 PM</w:t>
      </w:r>
    </w:p>
    <w:p w:rsidR="00E32014" w:rsidRPr="00061AA9" w:rsidRDefault="00E32014" w:rsidP="00E32014">
      <w:pPr>
        <w:rPr>
          <w:rFonts w:asciiTheme="minorHAnsi" w:hAnsiTheme="minorHAnsi" w:cstheme="minorHAnsi"/>
          <w:b/>
        </w:rPr>
      </w:pPr>
    </w:p>
    <w:p w:rsidR="00BD7F6C" w:rsidRPr="00061AA9" w:rsidRDefault="00BD7F6C" w:rsidP="00E32014">
      <w:pPr>
        <w:rPr>
          <w:rFonts w:asciiTheme="minorHAnsi" w:hAnsiTheme="minorHAnsi" w:cstheme="minorHAnsi"/>
          <w:b/>
        </w:rPr>
      </w:pPr>
      <w:r w:rsidRPr="00061AA9">
        <w:rPr>
          <w:rFonts w:asciiTheme="minorHAnsi" w:hAnsiTheme="minorHAnsi" w:cstheme="minorHAnsi"/>
          <w:b/>
        </w:rPr>
        <w:t>Parks and Recreation Mission Statement</w:t>
      </w:r>
    </w:p>
    <w:p w:rsidR="00BD7F6C" w:rsidRPr="00061AA9" w:rsidRDefault="00BD7F6C" w:rsidP="00E32014">
      <w:pPr>
        <w:rPr>
          <w:rFonts w:asciiTheme="minorHAnsi" w:hAnsiTheme="minorHAnsi" w:cstheme="minorHAnsi"/>
        </w:rPr>
      </w:pPr>
      <w:r w:rsidRPr="00061AA9">
        <w:rPr>
          <w:rFonts w:asciiTheme="minorHAnsi" w:hAnsiTheme="minorHAnsi" w:cstheme="minorHAnsi"/>
        </w:rPr>
        <w:t>The mission of the Parks and Recreation Committee is to protect, improve, and promote our parks and open space for present and future generations.  The various park amenities are an integral part of the Town.</w:t>
      </w:r>
    </w:p>
    <w:p w:rsidR="00E32014" w:rsidRPr="00061AA9" w:rsidRDefault="00E32014" w:rsidP="00E32014">
      <w:pPr>
        <w:rPr>
          <w:rFonts w:asciiTheme="minorHAnsi" w:hAnsiTheme="minorHAnsi" w:cstheme="minorHAnsi"/>
        </w:rPr>
      </w:pPr>
    </w:p>
    <w:p w:rsidR="00E32014" w:rsidRPr="00061AA9" w:rsidRDefault="00BD7F6C" w:rsidP="00E32014">
      <w:pPr>
        <w:numPr>
          <w:ilvl w:val="0"/>
          <w:numId w:val="1"/>
        </w:numPr>
        <w:tabs>
          <w:tab w:val="clear" w:pos="1440"/>
          <w:tab w:val="num" w:pos="1800"/>
        </w:tabs>
        <w:ind w:left="360"/>
        <w:rPr>
          <w:rFonts w:asciiTheme="minorHAnsi" w:hAnsiTheme="minorHAnsi" w:cstheme="minorHAnsi"/>
          <w:i/>
        </w:rPr>
      </w:pPr>
      <w:r w:rsidRPr="00061AA9">
        <w:rPr>
          <w:rFonts w:asciiTheme="minorHAnsi" w:hAnsiTheme="minorHAnsi" w:cstheme="minorHAnsi"/>
          <w:b/>
        </w:rPr>
        <w:t>2012 Meeting Dates (Meeting from 5:30 to 6:30 at Town Hall)</w:t>
      </w:r>
      <w:r w:rsidRPr="00061AA9">
        <w:rPr>
          <w:rFonts w:asciiTheme="minorHAnsi" w:hAnsiTheme="minorHAnsi" w:cstheme="minorHAnsi"/>
          <w:i/>
        </w:rPr>
        <w:br/>
      </w:r>
      <w:r w:rsidRPr="00061AA9">
        <w:rPr>
          <w:rFonts w:asciiTheme="minorHAnsi" w:hAnsiTheme="minorHAnsi" w:cstheme="minorHAnsi"/>
        </w:rPr>
        <w:t>April 2</w:t>
      </w:r>
      <w:r w:rsidRPr="00061AA9">
        <w:rPr>
          <w:rFonts w:asciiTheme="minorHAnsi" w:hAnsiTheme="minorHAnsi" w:cstheme="minorHAnsi"/>
        </w:rPr>
        <w:br/>
        <w:t>May 7</w:t>
      </w:r>
      <w:r w:rsidRPr="00061AA9">
        <w:rPr>
          <w:rFonts w:asciiTheme="minorHAnsi" w:hAnsiTheme="minorHAnsi" w:cstheme="minorHAnsi"/>
        </w:rPr>
        <w:br/>
        <w:t>June 4</w:t>
      </w:r>
      <w:r w:rsidRPr="00061AA9">
        <w:rPr>
          <w:rFonts w:asciiTheme="minorHAnsi" w:hAnsiTheme="minorHAnsi" w:cstheme="minorHAnsi"/>
          <w:i/>
        </w:rPr>
        <w:br/>
      </w:r>
      <w:r w:rsidRPr="00061AA9">
        <w:rPr>
          <w:rFonts w:asciiTheme="minorHAnsi" w:hAnsiTheme="minorHAnsi" w:cstheme="minorHAnsi"/>
        </w:rPr>
        <w:t>July 9</w:t>
      </w:r>
      <w:r w:rsidRPr="00061AA9">
        <w:rPr>
          <w:rFonts w:asciiTheme="minorHAnsi" w:hAnsiTheme="minorHAnsi" w:cstheme="minorHAnsi"/>
        </w:rPr>
        <w:br/>
        <w:t>August 6</w:t>
      </w:r>
      <w:r w:rsidRPr="00061AA9">
        <w:rPr>
          <w:rFonts w:asciiTheme="minorHAnsi" w:hAnsiTheme="minorHAnsi" w:cstheme="minorHAnsi"/>
        </w:rPr>
        <w:br/>
        <w:t>September 10</w:t>
      </w:r>
      <w:r w:rsidRPr="00061AA9">
        <w:rPr>
          <w:rFonts w:asciiTheme="minorHAnsi" w:hAnsiTheme="minorHAnsi" w:cstheme="minorHAnsi"/>
        </w:rPr>
        <w:br/>
        <w:t>October 1</w:t>
      </w:r>
      <w:r w:rsidRPr="00061AA9">
        <w:rPr>
          <w:rFonts w:asciiTheme="minorHAnsi" w:hAnsiTheme="minorHAnsi" w:cstheme="minorHAnsi"/>
        </w:rPr>
        <w:br/>
        <w:t>November 5</w:t>
      </w:r>
      <w:r w:rsidRPr="00061AA9">
        <w:rPr>
          <w:rFonts w:asciiTheme="minorHAnsi" w:hAnsiTheme="minorHAnsi" w:cstheme="minorHAnsi"/>
        </w:rPr>
        <w:br/>
        <w:t>December 3</w:t>
      </w:r>
    </w:p>
    <w:p w:rsidR="00E32014" w:rsidRPr="00061AA9" w:rsidRDefault="00E32014" w:rsidP="00E32014">
      <w:pPr>
        <w:ind w:left="360"/>
        <w:rPr>
          <w:rFonts w:asciiTheme="minorHAnsi" w:hAnsiTheme="minorHAnsi" w:cstheme="minorHAnsi"/>
          <w:i/>
        </w:rPr>
      </w:pPr>
    </w:p>
    <w:p w:rsidR="00BD7F6C" w:rsidRPr="00061AA9" w:rsidRDefault="00BD7F6C" w:rsidP="00E32014">
      <w:pPr>
        <w:numPr>
          <w:ilvl w:val="0"/>
          <w:numId w:val="1"/>
        </w:numPr>
        <w:ind w:left="360"/>
        <w:rPr>
          <w:rFonts w:asciiTheme="minorHAnsi" w:hAnsiTheme="minorHAnsi" w:cstheme="minorHAnsi"/>
        </w:rPr>
      </w:pPr>
      <w:r w:rsidRPr="00061AA9">
        <w:rPr>
          <w:rFonts w:asciiTheme="minorHAnsi" w:hAnsiTheme="minorHAnsi" w:cstheme="minorHAnsi"/>
          <w:b/>
        </w:rPr>
        <w:t>PRAC Reports to Council – Quarterly</w:t>
      </w:r>
      <w:r w:rsidRPr="00061AA9">
        <w:rPr>
          <w:rFonts w:asciiTheme="minorHAnsi" w:hAnsiTheme="minorHAnsi" w:cstheme="minorHAnsi"/>
        </w:rPr>
        <w:br/>
        <w:t>May</w:t>
      </w:r>
      <w:r w:rsidR="006820DC" w:rsidRPr="00061AA9">
        <w:rPr>
          <w:rFonts w:asciiTheme="minorHAnsi" w:hAnsiTheme="minorHAnsi" w:cstheme="minorHAnsi"/>
        </w:rPr>
        <w:t xml:space="preserve"> 8, 2012</w:t>
      </w:r>
      <w:r w:rsidR="00E32014" w:rsidRPr="00061AA9">
        <w:rPr>
          <w:rFonts w:asciiTheme="minorHAnsi" w:hAnsiTheme="minorHAnsi" w:cstheme="minorHAnsi"/>
        </w:rPr>
        <w:t xml:space="preserve"> –confirm date and presenting member</w:t>
      </w:r>
      <w:r w:rsidRPr="00061AA9">
        <w:rPr>
          <w:rFonts w:asciiTheme="minorHAnsi" w:hAnsiTheme="minorHAnsi" w:cstheme="minorHAnsi"/>
        </w:rPr>
        <w:br/>
        <w:t>August (TBD)</w:t>
      </w:r>
      <w:r w:rsidRPr="00061AA9">
        <w:rPr>
          <w:rFonts w:asciiTheme="minorHAnsi" w:hAnsiTheme="minorHAnsi" w:cstheme="minorHAnsi"/>
        </w:rPr>
        <w:br/>
        <w:t>November (TBD)</w:t>
      </w:r>
    </w:p>
    <w:p w:rsidR="00E32014" w:rsidRPr="00061AA9" w:rsidRDefault="00E32014" w:rsidP="00E32014">
      <w:pPr>
        <w:ind w:left="360"/>
        <w:rPr>
          <w:rFonts w:asciiTheme="minorHAnsi" w:hAnsiTheme="minorHAnsi" w:cstheme="minorHAnsi"/>
        </w:rPr>
      </w:pPr>
    </w:p>
    <w:p w:rsidR="00BD7F6C" w:rsidRPr="00061AA9" w:rsidRDefault="006820DC" w:rsidP="00E32014">
      <w:pPr>
        <w:ind w:left="360"/>
        <w:rPr>
          <w:rFonts w:asciiTheme="minorHAnsi" w:hAnsiTheme="minorHAnsi" w:cstheme="minorHAnsi"/>
          <w:b/>
        </w:rPr>
      </w:pPr>
      <w:r w:rsidRPr="00061AA9">
        <w:rPr>
          <w:rFonts w:asciiTheme="minorHAnsi" w:hAnsiTheme="minorHAnsi" w:cstheme="minorHAnsi"/>
          <w:b/>
        </w:rPr>
        <w:t>Old</w:t>
      </w:r>
      <w:r w:rsidR="00BD7F6C" w:rsidRPr="00061AA9">
        <w:rPr>
          <w:rFonts w:asciiTheme="minorHAnsi" w:hAnsiTheme="minorHAnsi" w:cstheme="minorHAnsi"/>
          <w:b/>
        </w:rPr>
        <w:t xml:space="preserve"> Business</w:t>
      </w:r>
    </w:p>
    <w:p w:rsidR="006820DC" w:rsidRPr="00061AA9" w:rsidRDefault="006820DC" w:rsidP="00E32014">
      <w:pPr>
        <w:pStyle w:val="ListParagraph"/>
        <w:numPr>
          <w:ilvl w:val="0"/>
          <w:numId w:val="3"/>
        </w:numPr>
        <w:ind w:left="360"/>
        <w:rPr>
          <w:rFonts w:asciiTheme="minorHAnsi" w:hAnsiTheme="minorHAnsi" w:cstheme="minorHAnsi"/>
          <w:b/>
        </w:rPr>
      </w:pPr>
      <w:r w:rsidRPr="00061AA9">
        <w:rPr>
          <w:rFonts w:asciiTheme="minorHAnsi" w:hAnsiTheme="minorHAnsi" w:cstheme="minorHAnsi"/>
        </w:rPr>
        <w:t>Notes from March 5, 2012 meeting.</w:t>
      </w:r>
    </w:p>
    <w:p w:rsidR="006820DC" w:rsidRPr="00061AA9" w:rsidRDefault="00BD7F6C" w:rsidP="00E32014">
      <w:pPr>
        <w:pStyle w:val="ListParagraph"/>
        <w:numPr>
          <w:ilvl w:val="0"/>
          <w:numId w:val="3"/>
        </w:numPr>
        <w:ind w:left="360"/>
        <w:rPr>
          <w:rFonts w:asciiTheme="minorHAnsi" w:hAnsiTheme="minorHAnsi" w:cstheme="minorHAnsi"/>
          <w:b/>
        </w:rPr>
      </w:pPr>
      <w:r w:rsidRPr="00061AA9">
        <w:rPr>
          <w:rFonts w:asciiTheme="minorHAnsi" w:hAnsiTheme="minorHAnsi" w:cstheme="minorHAnsi"/>
        </w:rPr>
        <w:t>Rick, Susan, Barb and Kevin reappointed by Council to serve on PRAC.  Noel Hess appoint to position vacated by Bonnie.  Dan Skinner appointed as non-voting advisory member.</w:t>
      </w:r>
    </w:p>
    <w:p w:rsidR="00BD7F6C" w:rsidRPr="00061AA9" w:rsidRDefault="00BD7F6C" w:rsidP="00E32014">
      <w:pPr>
        <w:pStyle w:val="ListParagraph"/>
        <w:numPr>
          <w:ilvl w:val="0"/>
          <w:numId w:val="3"/>
        </w:numPr>
        <w:ind w:left="360"/>
        <w:rPr>
          <w:rFonts w:asciiTheme="minorHAnsi" w:hAnsiTheme="minorHAnsi" w:cstheme="minorHAnsi"/>
          <w:b/>
        </w:rPr>
      </w:pPr>
      <w:r w:rsidRPr="00061AA9">
        <w:rPr>
          <w:rFonts w:asciiTheme="minorHAnsi" w:hAnsiTheme="minorHAnsi" w:cstheme="minorHAnsi"/>
        </w:rPr>
        <w:t xml:space="preserve">Review </w:t>
      </w:r>
      <w:r w:rsidR="006820DC" w:rsidRPr="00061AA9">
        <w:rPr>
          <w:rFonts w:asciiTheme="minorHAnsi" w:hAnsiTheme="minorHAnsi" w:cstheme="minorHAnsi"/>
        </w:rPr>
        <w:t xml:space="preserve">of </w:t>
      </w:r>
      <w:r w:rsidRPr="00061AA9">
        <w:rPr>
          <w:rFonts w:asciiTheme="minorHAnsi" w:hAnsiTheme="minorHAnsi" w:cstheme="minorHAnsi"/>
        </w:rPr>
        <w:t>Work Plan for 2012.</w:t>
      </w:r>
    </w:p>
    <w:p w:rsidR="00E32014" w:rsidRPr="00061AA9" w:rsidRDefault="00E32014" w:rsidP="00E32014">
      <w:pPr>
        <w:pStyle w:val="ListParagraph"/>
        <w:ind w:left="360"/>
        <w:rPr>
          <w:rFonts w:asciiTheme="minorHAnsi" w:hAnsiTheme="minorHAnsi" w:cstheme="minorHAnsi"/>
          <w:b/>
        </w:rPr>
      </w:pPr>
    </w:p>
    <w:p w:rsidR="006820DC" w:rsidRPr="00061AA9" w:rsidRDefault="006820DC" w:rsidP="00E32014">
      <w:pPr>
        <w:ind w:left="360"/>
        <w:rPr>
          <w:rFonts w:asciiTheme="minorHAnsi" w:hAnsiTheme="minorHAnsi" w:cstheme="minorHAnsi"/>
          <w:b/>
        </w:rPr>
      </w:pPr>
      <w:r w:rsidRPr="00061AA9">
        <w:rPr>
          <w:rFonts w:asciiTheme="minorHAnsi" w:hAnsiTheme="minorHAnsi" w:cstheme="minorHAnsi"/>
          <w:b/>
        </w:rPr>
        <w:t>New Business</w:t>
      </w:r>
    </w:p>
    <w:p w:rsidR="00BD7F6C" w:rsidRPr="00061AA9" w:rsidRDefault="00BD7F6C" w:rsidP="00E32014">
      <w:pPr>
        <w:ind w:left="360"/>
        <w:rPr>
          <w:rFonts w:asciiTheme="minorHAnsi" w:hAnsiTheme="minorHAnsi" w:cstheme="minorHAnsi"/>
        </w:rPr>
      </w:pPr>
    </w:p>
    <w:p w:rsidR="00BA50D3" w:rsidRPr="00061AA9" w:rsidRDefault="006820DC" w:rsidP="00E32014">
      <w:pPr>
        <w:pStyle w:val="ListParagraph"/>
        <w:numPr>
          <w:ilvl w:val="0"/>
          <w:numId w:val="4"/>
        </w:numPr>
        <w:ind w:left="360"/>
        <w:rPr>
          <w:rFonts w:asciiTheme="minorHAnsi" w:hAnsiTheme="minorHAnsi" w:cstheme="minorHAnsi"/>
        </w:rPr>
      </w:pPr>
      <w:r w:rsidRPr="00061AA9">
        <w:rPr>
          <w:rFonts w:asciiTheme="minorHAnsi" w:hAnsiTheme="minorHAnsi" w:cstheme="minorHAnsi"/>
        </w:rPr>
        <w:t>Committee discussion with new Town Manager -Joe Wray</w:t>
      </w:r>
    </w:p>
    <w:p w:rsidR="006820DC" w:rsidRPr="00061AA9" w:rsidRDefault="006820DC" w:rsidP="00E32014">
      <w:pPr>
        <w:pStyle w:val="ListParagraph"/>
        <w:numPr>
          <w:ilvl w:val="0"/>
          <w:numId w:val="4"/>
        </w:numPr>
        <w:ind w:left="360"/>
        <w:rPr>
          <w:rFonts w:asciiTheme="minorHAnsi" w:hAnsiTheme="minorHAnsi" w:cstheme="minorHAnsi"/>
        </w:rPr>
      </w:pPr>
      <w:r w:rsidRPr="00061AA9">
        <w:rPr>
          <w:rFonts w:asciiTheme="minorHAnsi" w:hAnsiTheme="minorHAnsi" w:cstheme="minorHAnsi"/>
        </w:rPr>
        <w:t>Comments on revised Work Plan</w:t>
      </w:r>
    </w:p>
    <w:p w:rsidR="00E32014" w:rsidRPr="00061AA9" w:rsidRDefault="00E32014" w:rsidP="00E32014">
      <w:pPr>
        <w:pStyle w:val="ListParagraph"/>
        <w:numPr>
          <w:ilvl w:val="0"/>
          <w:numId w:val="4"/>
        </w:numPr>
        <w:ind w:left="360"/>
        <w:rPr>
          <w:rFonts w:asciiTheme="minorHAnsi" w:hAnsiTheme="minorHAnsi" w:cstheme="minorHAnsi"/>
        </w:rPr>
      </w:pPr>
      <w:r w:rsidRPr="00061AA9">
        <w:rPr>
          <w:rFonts w:asciiTheme="minorHAnsi" w:hAnsiTheme="minorHAnsi" w:cstheme="minorHAnsi"/>
        </w:rPr>
        <w:t>Town Park improvement discussion –shelters and shed</w:t>
      </w:r>
    </w:p>
    <w:p w:rsidR="00E32014" w:rsidRPr="00061AA9" w:rsidRDefault="00E32014" w:rsidP="00E32014">
      <w:pPr>
        <w:pStyle w:val="ListParagraph"/>
        <w:numPr>
          <w:ilvl w:val="0"/>
          <w:numId w:val="4"/>
        </w:numPr>
        <w:ind w:left="360"/>
        <w:rPr>
          <w:rFonts w:asciiTheme="minorHAnsi" w:hAnsiTheme="minorHAnsi" w:cstheme="minorHAnsi"/>
        </w:rPr>
      </w:pPr>
      <w:r w:rsidRPr="00061AA9">
        <w:rPr>
          <w:rFonts w:asciiTheme="minorHAnsi" w:hAnsiTheme="minorHAnsi" w:cstheme="minorHAnsi"/>
        </w:rPr>
        <w:t>Sample RFP discussion –Marina Park Pavilion</w:t>
      </w:r>
    </w:p>
    <w:p w:rsidR="00E32014" w:rsidRPr="00061AA9" w:rsidRDefault="00E32014" w:rsidP="00E32014">
      <w:pPr>
        <w:pStyle w:val="ListParagraph"/>
        <w:numPr>
          <w:ilvl w:val="0"/>
          <w:numId w:val="4"/>
        </w:numPr>
        <w:ind w:left="360"/>
        <w:rPr>
          <w:rFonts w:asciiTheme="minorHAnsi" w:hAnsiTheme="minorHAnsi" w:cstheme="minorHAnsi"/>
        </w:rPr>
      </w:pPr>
      <w:r w:rsidRPr="00061AA9">
        <w:rPr>
          <w:rFonts w:asciiTheme="minorHAnsi" w:hAnsiTheme="minorHAnsi" w:cstheme="minorHAnsi"/>
        </w:rPr>
        <w:t>Master Sign Plan update</w:t>
      </w:r>
    </w:p>
    <w:p w:rsidR="00E32014" w:rsidRPr="00061AA9" w:rsidRDefault="00E32014" w:rsidP="00E32014">
      <w:pPr>
        <w:pStyle w:val="ListParagraph"/>
        <w:numPr>
          <w:ilvl w:val="0"/>
          <w:numId w:val="4"/>
        </w:numPr>
        <w:ind w:left="360"/>
        <w:rPr>
          <w:rFonts w:asciiTheme="minorHAnsi" w:hAnsiTheme="minorHAnsi" w:cstheme="minorHAnsi"/>
        </w:rPr>
      </w:pPr>
      <w:r w:rsidRPr="00061AA9">
        <w:rPr>
          <w:rFonts w:asciiTheme="minorHAnsi" w:hAnsiTheme="minorHAnsi" w:cstheme="minorHAnsi"/>
        </w:rPr>
        <w:t xml:space="preserve">Future </w:t>
      </w:r>
      <w:r w:rsidR="00061AA9">
        <w:rPr>
          <w:rFonts w:asciiTheme="minorHAnsi" w:hAnsiTheme="minorHAnsi" w:cstheme="minorHAnsi"/>
        </w:rPr>
        <w:t>Agenda Items</w:t>
      </w:r>
      <w:bookmarkStart w:id="0" w:name="_GoBack"/>
      <w:bookmarkEnd w:id="0"/>
    </w:p>
    <w:sectPr w:rsidR="00E32014" w:rsidRPr="00061AA9" w:rsidSect="00FA5CDD">
      <w:footerReference w:type="default" r:id="rI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14" w:rsidRPr="009B3C6D" w:rsidRDefault="00E32014" w:rsidP="00FA5CDD">
    <w:pPr>
      <w:pStyle w:val="Footer"/>
      <w:jc w:val="center"/>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919AE"/>
    <w:multiLevelType w:val="hybridMultilevel"/>
    <w:tmpl w:val="C618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5815F1"/>
    <w:multiLevelType w:val="hybridMultilevel"/>
    <w:tmpl w:val="F0F6C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A8B065E"/>
    <w:multiLevelType w:val="hybridMultilevel"/>
    <w:tmpl w:val="0456BA30"/>
    <w:lvl w:ilvl="0" w:tplc="04090001">
      <w:start w:val="1"/>
      <w:numFmt w:val="bullet"/>
      <w:lvlText w:val=""/>
      <w:lvlJc w:val="left"/>
      <w:pPr>
        <w:tabs>
          <w:tab w:val="num" w:pos="1440"/>
        </w:tabs>
        <w:ind w:left="1440" w:hanging="360"/>
      </w:pPr>
      <w:rPr>
        <w:rFonts w:ascii="Symbol" w:hAnsi="Symbol" w:hint="default"/>
      </w:rPr>
    </w:lvl>
    <w:lvl w:ilvl="1" w:tplc="6F3024DC">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7FB45DEB"/>
    <w:multiLevelType w:val="hybridMultilevel"/>
    <w:tmpl w:val="94B0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6C"/>
    <w:rsid w:val="00061AA9"/>
    <w:rsid w:val="006820DC"/>
    <w:rsid w:val="00BA50D3"/>
    <w:rsid w:val="00BD7F6C"/>
    <w:rsid w:val="00E32014"/>
    <w:rsid w:val="00FA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F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D7F6C"/>
    <w:pPr>
      <w:tabs>
        <w:tab w:val="center" w:pos="4320"/>
        <w:tab w:val="right" w:pos="8640"/>
      </w:tabs>
    </w:pPr>
  </w:style>
  <w:style w:type="character" w:customStyle="1" w:styleId="FooterChar">
    <w:name w:val="Footer Char"/>
    <w:basedOn w:val="DefaultParagraphFont"/>
    <w:link w:val="Footer"/>
    <w:rsid w:val="00BD7F6C"/>
    <w:rPr>
      <w:rFonts w:ascii="Times New Roman" w:eastAsia="Times New Roman" w:hAnsi="Times New Roman" w:cs="Times New Roman"/>
      <w:sz w:val="24"/>
      <w:szCs w:val="24"/>
    </w:rPr>
  </w:style>
  <w:style w:type="paragraph" w:styleId="ListParagraph">
    <w:name w:val="List Paragraph"/>
    <w:basedOn w:val="Normal"/>
    <w:uiPriority w:val="34"/>
    <w:qFormat/>
    <w:rsid w:val="00BD7F6C"/>
    <w:pPr>
      <w:ind w:left="720"/>
      <w:contextualSpacing/>
    </w:pPr>
  </w:style>
  <w:style w:type="paragraph" w:styleId="BalloonText">
    <w:name w:val="Balloon Text"/>
    <w:basedOn w:val="Normal"/>
    <w:link w:val="BalloonTextChar"/>
    <w:uiPriority w:val="99"/>
    <w:semiHidden/>
    <w:unhideWhenUsed/>
    <w:rsid w:val="00BD7F6C"/>
    <w:rPr>
      <w:rFonts w:ascii="Tahoma" w:hAnsi="Tahoma" w:cs="Tahoma"/>
      <w:sz w:val="16"/>
      <w:szCs w:val="16"/>
    </w:rPr>
  </w:style>
  <w:style w:type="character" w:customStyle="1" w:styleId="BalloonTextChar">
    <w:name w:val="Balloon Text Char"/>
    <w:basedOn w:val="DefaultParagraphFont"/>
    <w:link w:val="BalloonText"/>
    <w:uiPriority w:val="99"/>
    <w:semiHidden/>
    <w:rsid w:val="00BD7F6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F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D7F6C"/>
    <w:pPr>
      <w:tabs>
        <w:tab w:val="center" w:pos="4320"/>
        <w:tab w:val="right" w:pos="8640"/>
      </w:tabs>
    </w:pPr>
  </w:style>
  <w:style w:type="character" w:customStyle="1" w:styleId="FooterChar">
    <w:name w:val="Footer Char"/>
    <w:basedOn w:val="DefaultParagraphFont"/>
    <w:link w:val="Footer"/>
    <w:rsid w:val="00BD7F6C"/>
    <w:rPr>
      <w:rFonts w:ascii="Times New Roman" w:eastAsia="Times New Roman" w:hAnsi="Times New Roman" w:cs="Times New Roman"/>
      <w:sz w:val="24"/>
      <w:szCs w:val="24"/>
    </w:rPr>
  </w:style>
  <w:style w:type="paragraph" w:styleId="ListParagraph">
    <w:name w:val="List Paragraph"/>
    <w:basedOn w:val="Normal"/>
    <w:uiPriority w:val="34"/>
    <w:qFormat/>
    <w:rsid w:val="00BD7F6C"/>
    <w:pPr>
      <w:ind w:left="720"/>
      <w:contextualSpacing/>
    </w:pPr>
  </w:style>
  <w:style w:type="paragraph" w:styleId="BalloonText">
    <w:name w:val="Balloon Text"/>
    <w:basedOn w:val="Normal"/>
    <w:link w:val="BalloonTextChar"/>
    <w:uiPriority w:val="99"/>
    <w:semiHidden/>
    <w:unhideWhenUsed/>
    <w:rsid w:val="00BD7F6C"/>
    <w:rPr>
      <w:rFonts w:ascii="Tahoma" w:hAnsi="Tahoma" w:cs="Tahoma"/>
      <w:sz w:val="16"/>
      <w:szCs w:val="16"/>
    </w:rPr>
  </w:style>
  <w:style w:type="character" w:customStyle="1" w:styleId="BalloonTextChar">
    <w:name w:val="Balloon Text Char"/>
    <w:basedOn w:val="DefaultParagraphFont"/>
    <w:link w:val="BalloonText"/>
    <w:uiPriority w:val="99"/>
    <w:semiHidden/>
    <w:rsid w:val="00BD7F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E61AEEC</Template>
  <TotalTime>31</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TOD</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SCOTTOBRIEN</dc:creator>
  <cp:keywords/>
  <dc:description/>
  <cp:lastModifiedBy>SCOTTOBRIEN</cp:lastModifiedBy>
  <cp:revision>2</cp:revision>
  <dcterms:created xsi:type="dcterms:W3CDTF">2012-03-30T20:04:00Z</dcterms:created>
  <dcterms:modified xsi:type="dcterms:W3CDTF">2012-03-30T20:37:00Z</dcterms:modified>
</cp:coreProperties>
</file>